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C0E" w:rsidRPr="004A3C0E" w:rsidRDefault="004A3C0E" w:rsidP="004A3C0E">
      <w:pPr>
        <w:spacing w:after="0" w:line="240" w:lineRule="auto"/>
        <w:rPr>
          <w:rFonts w:ascii="Times New Roman" w:eastAsia="Times New Roman" w:hAnsi="Times New Roman" w:cs="Times New Roman"/>
          <w:sz w:val="24"/>
          <w:szCs w:val="24"/>
          <w:lang w:eastAsia="tr-TR"/>
        </w:rPr>
      </w:pPr>
      <w:bookmarkStart w:id="0" w:name="_GoBack"/>
      <w:bookmarkEnd w:id="0"/>
      <w:r w:rsidRPr="004A3C0E">
        <w:rPr>
          <w:rFonts w:ascii="Arial" w:eastAsia="Times New Roman" w:hAnsi="Arial" w:cs="Arial"/>
          <w:color w:val="1C283D"/>
          <w:sz w:val="15"/>
          <w:szCs w:val="15"/>
          <w:shd w:val="clear" w:color="auto" w:fill="FFFFFF"/>
          <w:lang w:eastAsia="tr-TR"/>
        </w:rPr>
        <w:t>Resmi Gazete Tarihi: 13.09.2014 Resmi Gazete Sayısı: 29118</w:t>
      </w:r>
      <w:r w:rsidRPr="004A3C0E">
        <w:rPr>
          <w:rFonts w:ascii="Arial" w:eastAsia="Times New Roman" w:hAnsi="Arial" w:cs="Arial"/>
          <w:color w:val="1C283D"/>
          <w:sz w:val="15"/>
          <w:szCs w:val="15"/>
          <w:lang w:eastAsia="tr-TR"/>
        </w:rPr>
        <w:br/>
      </w:r>
    </w:p>
    <w:p w:rsidR="004A3C0E" w:rsidRPr="004A3C0E" w:rsidRDefault="004A3C0E" w:rsidP="004A3C0E">
      <w:pPr>
        <w:shd w:val="clear" w:color="auto" w:fill="FFFFFF"/>
        <w:spacing w:after="0" w:line="240" w:lineRule="auto"/>
        <w:ind w:firstLine="567"/>
        <w:jc w:val="center"/>
        <w:rPr>
          <w:rFonts w:ascii="Calibri" w:eastAsia="Times New Roman" w:hAnsi="Calibri" w:cs="Calibri"/>
          <w:color w:val="1C283D"/>
          <w:lang w:eastAsia="tr-TR"/>
        </w:rPr>
      </w:pPr>
      <w:r w:rsidRPr="004A3C0E">
        <w:rPr>
          <w:rFonts w:ascii="Calibri" w:eastAsia="Times New Roman" w:hAnsi="Calibri" w:cs="Calibri"/>
          <w:b/>
          <w:bCs/>
          <w:color w:val="1C283D"/>
          <w:lang w:eastAsia="tr-TR"/>
        </w:rPr>
        <w:t>YERLİ MALI TEBLİĞİ</w:t>
      </w:r>
    </w:p>
    <w:p w:rsidR="004A3C0E" w:rsidRPr="004A3C0E" w:rsidRDefault="004A3C0E" w:rsidP="004A3C0E">
      <w:pPr>
        <w:shd w:val="clear" w:color="auto" w:fill="FFFFFF"/>
        <w:spacing w:after="0" w:line="240" w:lineRule="auto"/>
        <w:ind w:firstLine="567"/>
        <w:jc w:val="center"/>
        <w:rPr>
          <w:rFonts w:ascii="Calibri" w:eastAsia="Times New Roman" w:hAnsi="Calibri" w:cs="Calibri"/>
          <w:color w:val="1C283D"/>
          <w:lang w:eastAsia="tr-TR"/>
        </w:rPr>
      </w:pPr>
      <w:r w:rsidRPr="004A3C0E">
        <w:rPr>
          <w:rFonts w:ascii="Calibri" w:eastAsia="Times New Roman" w:hAnsi="Calibri" w:cs="Calibri"/>
          <w:b/>
          <w:bCs/>
          <w:color w:val="1C283D"/>
          <w:lang w:eastAsia="tr-TR"/>
        </w:rPr>
        <w:t>(SGM 2014/35)</w:t>
      </w:r>
    </w:p>
    <w:p w:rsidR="004A3C0E" w:rsidRPr="004A3C0E" w:rsidRDefault="004A3C0E" w:rsidP="004A3C0E">
      <w:pPr>
        <w:shd w:val="clear" w:color="auto" w:fill="FFFFFF"/>
        <w:spacing w:after="0" w:line="240" w:lineRule="auto"/>
        <w:ind w:firstLine="567"/>
        <w:jc w:val="center"/>
        <w:rPr>
          <w:rFonts w:ascii="Calibri" w:eastAsia="Times New Roman" w:hAnsi="Calibri" w:cs="Calibri"/>
          <w:color w:val="1C283D"/>
          <w:lang w:eastAsia="tr-TR"/>
        </w:rPr>
      </w:pPr>
      <w:r w:rsidRPr="004A3C0E">
        <w:rPr>
          <w:rFonts w:ascii="Calibri" w:eastAsia="Times New Roman" w:hAnsi="Calibri" w:cs="Calibri"/>
          <w:b/>
          <w:bCs/>
          <w:color w:val="1C283D"/>
          <w:lang w:eastAsia="tr-TR"/>
        </w:rPr>
        <w:t> </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Amaç ve kapsam</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1 –</w:t>
      </w:r>
      <w:r w:rsidRPr="004A3C0E">
        <w:rPr>
          <w:rFonts w:ascii="Calibri" w:eastAsia="Times New Roman" w:hAnsi="Calibri" w:cs="Calibri"/>
          <w:color w:val="1C283D"/>
          <w:lang w:eastAsia="tr-TR"/>
        </w:rPr>
        <w:t> (1) Bu Tebliğin amacı, 4/1/2002 tarihli ve 4734 sayılı Kamu İhale Kanunu kapsamında fiyat avantajı uygulanacak mal alımı ihalelerinde istekliler tarafından teklif edilen malın yerli malı olduğunun belirlenmesi ve belgelendirilmesine ilişkin usul ve esasları belirlemektir.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Dayanak</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2 –</w:t>
      </w:r>
      <w:r w:rsidRPr="004A3C0E">
        <w:rPr>
          <w:rFonts w:ascii="Calibri" w:eastAsia="Times New Roman" w:hAnsi="Calibri" w:cs="Calibri"/>
          <w:color w:val="1C283D"/>
          <w:lang w:eastAsia="tr-TR"/>
        </w:rPr>
        <w:t> (1) Bu Tebliğ, 4734 sayılı Kanunun 63 üncü maddesinin birinci fıkrasının (d) bendine dayanılarak hazırlanmıştır.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Tanımlar ve kısaltmalar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3 –</w:t>
      </w:r>
      <w:r w:rsidRPr="004A3C0E">
        <w:rPr>
          <w:rFonts w:ascii="Calibri" w:eastAsia="Times New Roman" w:hAnsi="Calibri" w:cs="Calibri"/>
          <w:color w:val="1C283D"/>
          <w:lang w:eastAsia="tr-TR"/>
        </w:rPr>
        <w:t> (1) Bu Tebliğde geçen;</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a) Bakanlık: Bilim, Sanayi ve Teknoloji Bakanlığını,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b) Borsa: Ticaret borsalarını,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c) Eksper: Oda/borsa tarafından belirlenen konusunda uzman kişiyi veya Üniversitelerin ilgili bölümlerinden konularında uzman kişiyi,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ç) İdare: İhaleyi yapan 4734 sayılı Kanun kapsamındaki kurum ve kuruluşları,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d) İstekli: Mal alımı ihalelerine teklif veren tedarikçiyi,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e) Oda: Ticaret ve sanayi odası, ticaret odası, sanayi odası ve deniz ticaret odası, esnaf ve sanatkârlar odasını,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f) TESK: Türkiye Esnaf ve Sanatkârları Konfederasyonunu,</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g) TOBB: Türkiye Odalar ve Borsalar Birliğini,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ğ) Yerli malı belgesi: 4734 sayılı Kamu İhale Kanununa göre yapılacak mal alımı ihalelerinde istekliler tarafından teklif edilen malın yerli malı olduğunu gösteren belgeyi,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ifade eder.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Yerli malı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4 –</w:t>
      </w:r>
      <w:r w:rsidRPr="004A3C0E">
        <w:rPr>
          <w:rFonts w:ascii="Calibri" w:eastAsia="Times New Roman" w:hAnsi="Calibri" w:cs="Calibri"/>
          <w:color w:val="1C283D"/>
          <w:lang w:eastAsia="tr-TR"/>
        </w:rPr>
        <w:t> (1) Sanayi ürünlerinin yerli malı olarak kabul edilebilmesi için aşağıdaki şartlar aranır: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a) Bakanlık tarafından düzenlenen Sanayi Sicil Belgesine sahip sanayi işletmeleri tarafından üretilmesi ve Sanayi Sicil Belgesindeki  “Üretim Konusu” içeriğinde yer alması.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b) Tamamen Türkiye’de üretilen veya elde edilen ürünler ile üretim sürecinin önemli aşamalarının ve ekonomik yönden gerekli görülen en son esaslı işçilik ve eylemin Türkiye’de yapılmış olması.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c) Ürünün yerli katkı oranının en az %51 olması.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(2) Gıda ve tarımsal ürünlerin yerli malı olarak kabul edilebilmesi için aşağıdaki şartlar aranır: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a) Gıda, Tarım ve Hayvancılık Bakanlığınca düzenlenen İşletme Kayıt veya Onay Belgesine sahip işletmeciler tarafından üretilmesi.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b) Tamamen Türkiye’de üretilen/yetiştirilen veya elde edilen ürünler ile üretim sürecinin önemli aşamalarının ve ekonomik yönden gerekli görülen en son esaslı işçilik ve eylemin Türkiye’de yapılmış olması.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c) Tarım ürünleri için Çiftçi Kayıt Sistemi Belgesi veya Gıda, Tarım ve Hayvancılık Bakanlığının ilgili Kayıt Belgesine (Örtüaltı Kayıt Sistemi ve benzeri) sahip firmalar tarafından üretilmesi.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(3) Türkiye’de toplanan bitkisel ürünler, Türkiye’de doğan ve yetiştirilen canlı hayvanlar ve bunlardan elde edilen ürünler, Türkiye’de yetiştirilen ve avlanan su ürünleri yerli malı kabul edilir. Bunların dışındaki ham tarım, hayvancılık ve su ürünleri, tamamen Türkiye’de üretilmesi veya üretim sürecinin önemli aşamalarının ve ekonomik yönden gerekli görülen en son esaslı işçilik ve eylemin Türkiye’de yapılmış olması şartıyla yerli malı kabul edilir.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 xml:space="preserve">(4) Türkiye’de çıkarılan madenler ve madencilik ürünleri ile birinci, ikinci ve üçüncü fıkralarda belirtilen ürünler dışında kalan veya bu kategorilerin hiçbirine girmeyen diğer ürünler; tamamen </w:t>
      </w:r>
      <w:r w:rsidRPr="004A3C0E">
        <w:rPr>
          <w:rFonts w:ascii="Calibri" w:eastAsia="Times New Roman" w:hAnsi="Calibri" w:cs="Calibri"/>
          <w:color w:val="1C283D"/>
          <w:lang w:eastAsia="tr-TR"/>
        </w:rPr>
        <w:lastRenderedPageBreak/>
        <w:t>Türkiye’de üretilmesi veya üretim sürecinin önemli aşamalarının ve ekonomik yönden gerekli görülen en son esaslı işçilik ve eylemin Türkiye’de yapılmış olması şartıyla yerli malı kabul edilir.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(5) İkinci, üçüncü, dördüncü fıkralarda sayılan ürünlerden sanayi ürünü olarak değerlendirilenlerin yerli malı kabul edilebilmesi için ayrıca birinci fıkranın (a) ve (c) bentlerinde sayılan şartlar da aranır.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(6) Serbest bölgeler mevzuatı ile gümrük mevzuatı göz önünde bulundurularak, yerli malı kriterlerine ilişkin bu Tebliğde yer alan gerekli şartların sağlanması kaydıyla serbest bölgede faaliyet gösteren işletmelerin ürettikleri ürünler yerli malı kabul edilir.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Yerli katkı oranı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5 –</w:t>
      </w:r>
      <w:r w:rsidRPr="004A3C0E">
        <w:rPr>
          <w:rFonts w:ascii="Calibri" w:eastAsia="Times New Roman" w:hAnsi="Calibri" w:cs="Calibri"/>
          <w:color w:val="1C283D"/>
          <w:lang w:eastAsia="tr-TR"/>
        </w:rPr>
        <w:t> (1) Yerli katkı oranı, aşağıdaki formüle uygun olarak üretici tarafından hesaplanır. Yerli katkı oranı hesabını içeren evrak, teknik yönden eksper tarafından, mali yönden ise serbest muhasebeci, serbest muhasebeci mali müşavir ya da yeminli mali müşavir tarafından tetkik edilerek, hesaplamanın doğruluğu ve resmi kayıtlara uygunluğu açısından teyit edilir ve imzalanır. İmzalanan yerli katkı oranı hesabını içeren evrak, aksi yönde bir tespitin bulunması halinde her türlü idari, hukuki ve cezai sorumluluğu kabul ettiklerine dair üretici veya üreticiyi temsil ve ilzama yetkili kişi/kişiler tarafından imzalı bir taahhütname ekinde yerli malı belgesini düzenleyecek ilgili odaya/borsaya teslim edilir.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                         Nihai Ürün Maliyet Tutarı(TL)−Nihai Ürün İçindeki İthal Girdi Maliyet Tutarı (TL)</w:t>
      </w:r>
    </w:p>
    <w:p w:rsidR="004A3C0E" w:rsidRPr="004A3C0E" w:rsidRDefault="004A3C0E" w:rsidP="004A3C0E">
      <w:pPr>
        <w:shd w:val="clear" w:color="auto" w:fill="FFFFFF"/>
        <w:spacing w:after="0" w:line="240" w:lineRule="auto"/>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Yerli Katkı Oranı = ————————————————————————————————  </w:t>
      </w:r>
      <w:r w:rsidRPr="004A3C0E">
        <w:rPr>
          <w:rFonts w:ascii="Calibri" w:eastAsia="Times New Roman" w:hAnsi="Calibri" w:cs="Calibri"/>
          <w:i/>
          <w:iCs/>
          <w:color w:val="1C283D"/>
          <w:lang w:eastAsia="tr-TR"/>
        </w:rPr>
        <w:t>x</w:t>
      </w:r>
      <w:r w:rsidRPr="004A3C0E">
        <w:rPr>
          <w:rFonts w:ascii="Calibri" w:eastAsia="Times New Roman" w:hAnsi="Calibri" w:cs="Calibri"/>
          <w:color w:val="1C283D"/>
          <w:lang w:eastAsia="tr-TR"/>
        </w:rPr>
        <w:t>100</w:t>
      </w:r>
    </w:p>
    <w:p w:rsidR="004A3C0E" w:rsidRPr="004A3C0E" w:rsidRDefault="004A3C0E" w:rsidP="004A3C0E">
      <w:pPr>
        <w:shd w:val="clear" w:color="auto" w:fill="FFFFFF"/>
        <w:spacing w:after="0" w:line="240" w:lineRule="auto"/>
        <w:ind w:firstLine="567"/>
        <w:jc w:val="center"/>
        <w:rPr>
          <w:rFonts w:ascii="Calibri" w:eastAsia="Times New Roman" w:hAnsi="Calibri" w:cs="Calibri"/>
          <w:color w:val="1C283D"/>
          <w:lang w:eastAsia="tr-TR"/>
        </w:rPr>
      </w:pPr>
      <w:r w:rsidRPr="004A3C0E">
        <w:rPr>
          <w:rFonts w:ascii="Calibri" w:eastAsia="Times New Roman" w:hAnsi="Calibri" w:cs="Calibri"/>
          <w:color w:val="1C283D"/>
          <w:lang w:eastAsia="tr-TR"/>
        </w:rPr>
        <w:t>Nihai Ürün Maliyet Tutarı (TL)</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(2) Nihai ürünü teşkil eden yerli ve ithal girdi maliyetlerinin hesaplanmasında aşağıdaki kalemler dikkate alınır: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a) Kullanılan doğrudan ve dolaylı malzeme giderleri.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b) Doğrudan ve dolaylı işçilik giderleri.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c) Ürünle ilgili genel giderler.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(3) </w:t>
      </w:r>
      <w:r w:rsidRPr="004A3C0E">
        <w:rPr>
          <w:rFonts w:ascii="Calibri" w:eastAsia="Times New Roman" w:hAnsi="Calibri" w:cs="Calibri"/>
          <w:b/>
          <w:bCs/>
          <w:color w:val="1C283D"/>
          <w:lang w:eastAsia="tr-TR"/>
        </w:rPr>
        <w:t>(Değişik:RG-10/6/2017- 30092)</w:t>
      </w:r>
      <w:r w:rsidRPr="004A3C0E">
        <w:rPr>
          <w:rFonts w:ascii="Calibri" w:eastAsia="Times New Roman" w:hAnsi="Calibri" w:cs="Calibri"/>
          <w:color w:val="1C283D"/>
          <w:lang w:eastAsia="tr-TR"/>
        </w:rPr>
        <w:t> Yurt içinden temin edilen girdilerin ithal olup olmadığı hakkında menşe kontrolü yapılır, girdi ithal ise ithal girdi hesaplamasına dahil edilir. Eğer girdi sanayi sicil belgesine sahip bir işletme tarafından üretilmiş ve sanayi sicil belgesinin üretim konusu bölümünde yer almışsa yerli girdi olarak yerli girdi hesaplamasına dahil edilir.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(4) İthal girdi tutarının hesaplamasında, ithal girdinin fabrikaya teslim fiyatı ve teslim tarihindeki Merkez Bankası döviz satış kuru dikkate alınır.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(5) İlgili oda/borsa tarafından kontrol edilerek onaylanan yerli katkı oranı, yerli malı belgesine dercedilir.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(6) Yerli katkı oranı hesabında üretici tarafından oda/borsaya sunulan ticari sır niteliğindeki bilgiler, kanunen yetkili mercilerden başkasına açıklanamaz, verilemez ve kendileri veya başkalarına menfaat sağlamak veya zarar vermek amacıyla kullanılamaz. Bu kapsamda oda/borsa, ticari sırlarla ilgili bilgi ve belgelerin korunmasını sağlamak amacıyla her türlü tedbiri almakla yükümlüdür.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Yerli malı belgesi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6 – </w:t>
      </w:r>
      <w:r w:rsidRPr="004A3C0E">
        <w:rPr>
          <w:rFonts w:ascii="Calibri" w:eastAsia="Times New Roman" w:hAnsi="Calibri" w:cs="Calibri"/>
          <w:color w:val="1C283D"/>
          <w:lang w:eastAsia="tr-TR"/>
        </w:rPr>
        <w:t>(1) </w:t>
      </w:r>
      <w:r w:rsidRPr="004A3C0E">
        <w:rPr>
          <w:rFonts w:ascii="Calibri" w:eastAsia="Times New Roman" w:hAnsi="Calibri" w:cs="Calibri"/>
          <w:b/>
          <w:bCs/>
          <w:color w:val="1C283D"/>
          <w:lang w:eastAsia="tr-TR"/>
        </w:rPr>
        <w:t>(Değişik:RG-10/6/2017- 30092)</w:t>
      </w:r>
      <w:r w:rsidRPr="004A3C0E">
        <w:rPr>
          <w:rFonts w:ascii="Calibri" w:eastAsia="Times New Roman" w:hAnsi="Calibri" w:cs="Calibri"/>
          <w:color w:val="1C283D"/>
          <w:lang w:eastAsia="tr-TR"/>
        </w:rPr>
        <w:t> Yerli malı belgesi, üreticinin kayıtlı olduğu TOBB veya TESK’e bağlı oda/borsa tarafından düzenlenir. Düzenlenen yerli malı belgesi TOBB veya TESK tarafından elektronik ortamda kontrol edilir. Uygun bulunan yerli malı belgesi ilgili oda/borsa tarafından onaylanır.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(2) Yerli malı belgesi için standart form kullanılır. Yerli malı belgesi standart formunda en az aşağıdaki bilgiler bulunur: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a) Belgenin veriliş ve geçerlilik tarihi,  numarası.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b) Üreticinin unvanı, iletişim bilgileri (işyeri adresi, telefon, faks numaraları, e-posta adresi).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c) Üreticinin Vergi Kimlik Numarası, TC Kimlik Numarası, Merkezi Sicil Kayıt Sistemi Numarası.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ç) Sanayi Sicil Numarası, Ticaret Sicil Numarası/Esnaf Sicil Numarası ve oda/borsa Sicil Numarası.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d) Kapasite raporu tarihi, numarası ve geçerlilik tarihi.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e) Ürün adı, ürünün özelliğine göre varsa marka adı, modeli, seri numarası, cinsi, Gümrük Tarife İstatistik Pozisyonu Numarası.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lastRenderedPageBreak/>
        <w:t>f) 4 üncü maddenin  ikinci fıkrasında sayılan belgelere ilişkin tarih, sayı ve geçerlilik tarihi bilgileri.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g) Yerli katkı oranı.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ğ) Ürünün teknoloji düzeyi (düşük/orta-düşük/orta-yüksek/yüksek).</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h) Müstahsil makbuzu veya faturanın seri numarası/örneği ve maden ruhsatının adı, tarihi, cinsi, grubu ve numarası.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ı) Belgeyi düzenleyen oda/borsanın adı ve mührü, imzalayanın adı ve soyadı.</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i) Belgelendirme kriterlerine ilişkin diğer bilgi ve belgeler.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(3) Yerli malı belgesi standart formu ile taahhütname TOBB ve TESK tarafından Bakanlığın uygun görüşü alınarak belirlenir.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(4) Yerli malı belgesinin geçerlilik süresi düzenlenme tarihinden itibaren bir yıldır.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(5) </w:t>
      </w:r>
      <w:r w:rsidRPr="004A3C0E">
        <w:rPr>
          <w:rFonts w:ascii="Calibri" w:eastAsia="Times New Roman" w:hAnsi="Calibri" w:cs="Calibri"/>
          <w:b/>
          <w:bCs/>
          <w:color w:val="1C283D"/>
          <w:lang w:eastAsia="tr-TR"/>
        </w:rPr>
        <w:t>(Değişik:RG-10/6/2017- 30092)</w:t>
      </w:r>
      <w:r w:rsidRPr="004A3C0E">
        <w:rPr>
          <w:rFonts w:ascii="Calibri" w:eastAsia="Times New Roman" w:hAnsi="Calibri" w:cs="Calibri"/>
          <w:color w:val="1C283D"/>
          <w:lang w:eastAsia="tr-TR"/>
        </w:rPr>
        <w:t> Yerli malı belgelerine ilişkin bilgiler, TOBB ve TESK tarafından hazırlanan ve web üzerinden erişim sağlanabilen bir veri tabanında tutulur. Hazırlanan veri tabanı, TOBB ve TESK tarafından Bakanlığın erişimine sunulur..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(6) Yerli malı belgelerine ilişkin bilgiler TOBB ve TESK tarafından altı ayda bir Bakanlığa sunulur.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Belgelendirme</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7 –</w:t>
      </w:r>
      <w:r w:rsidRPr="004A3C0E">
        <w:rPr>
          <w:rFonts w:ascii="Calibri" w:eastAsia="Times New Roman" w:hAnsi="Calibri" w:cs="Calibri"/>
          <w:color w:val="1C283D"/>
          <w:lang w:eastAsia="tr-TR"/>
        </w:rPr>
        <w:t> (1) Bu Tebliğe uygun olarak yapılacak belgelendirme işlemlerine ilişkin uygulama esasları, TOBB ve TESK tarafından Bakanlığın görüşü alınarak belirlenir. Yerli katkı oranının hesaplanmasında hangi belgelerin dikkate alınacağı bu uygulama esaslarında belirtilir.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(2) Üretici dışındaki istekliler tarafından teklif edilen mallar için kullanılmak üzere; üretici yerli malı belgesini orijinaline uygun olarak çoğaltarak ürün ile birlikte piyasaya sunabilir. Ancak üretici tarafından çoğaltılarak ürünle birlikte piyasaya sunulan belgenin tanzim edildiği ilgili oda/borsa tarafından geçerliliğinin tasdik edilmesi gerekir.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(3) Bir üreticinin yurtdışında üretim yapması/yaptırması durumunda yerli malı belgesi düzenlenmez.  Ancak yurtiçinde kendi adına ve markasıyla bir başkasına üretim yaptırması durumunda ürünü üretene yerli malı belgesi düzenlenir.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(4) Yerli malı belgesi talep edilen ürünün 4 üncü maddede sayılan yerli malı koşullarını taşıyıp taşımadığı konusunda tereddüt olması halinde ilgili oda/borsa tarafından görevlendirilen eksper marifetiyle tespit yapılır.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(5) Her ürün için ayrı ayrı belge verilebileceği gibi, birden fazla ürün için tek yerli malı belgesi düzenlenebilir. Bu durumda her bir ürün ile ilgili bilgiler yerli malı belgesinde yer alır.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(6) İlgili oda/borsa tarafından; yerli malı belgesinin düzenlenmesinden sonra kriterlerin korunup korunmadığına yönelik üretici bazında ara kontrol yapılabilir. Yerli malına ilişkin kriterlerin korunmadığı tespit edilirse yerli malı belgesi iptal edilir.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(7) Yurt dışından parça olarak ithal edilen ve yurtiçinde basit birleştirme ile oluşturulan ürünler için yerli malı belgesi düzenlenmez. </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Sorumluluk</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8 –</w:t>
      </w:r>
      <w:r w:rsidRPr="004A3C0E">
        <w:rPr>
          <w:rFonts w:ascii="Calibri" w:eastAsia="Times New Roman" w:hAnsi="Calibri" w:cs="Calibri"/>
          <w:color w:val="1C283D"/>
          <w:lang w:eastAsia="tr-TR"/>
        </w:rPr>
        <w:t> (1) Yerli malı belgesinin sahibi ile bu belgeyi düzenleyen ilgili oda/borsa ve belgeyi idareye sunan istekliler ile ilgili eksper, serbest muhasebeci, serbest muhasebeci mali müşavir ya da yeminli mali müşavir belgedeki bilgilerin doğruluğundan genel hükümler ve/veya 4734 sayılı Kanunun ilgili hükümleri çerçevesinde sorumludurlar.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Denetim</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9 –</w:t>
      </w:r>
      <w:r w:rsidRPr="004A3C0E">
        <w:rPr>
          <w:rFonts w:ascii="Calibri" w:eastAsia="Times New Roman" w:hAnsi="Calibri" w:cs="Calibri"/>
          <w:color w:val="1C283D"/>
          <w:lang w:eastAsia="tr-TR"/>
        </w:rPr>
        <w:t> (1) Bakanlık bu Tebliğin uygulanmasına ilişkin denetim yapmaya yetkilidir.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Geçiş süreci</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GEÇİCİ MADDE 1 –</w:t>
      </w:r>
      <w:r w:rsidRPr="004A3C0E">
        <w:rPr>
          <w:rFonts w:ascii="Calibri" w:eastAsia="Times New Roman" w:hAnsi="Calibri" w:cs="Calibri"/>
          <w:color w:val="1C283D"/>
          <w:lang w:eastAsia="tr-TR"/>
        </w:rPr>
        <w:t> (1) Bu Tebliğin yürürlük tarihinden önce 22/8/2009 tarihli ve 27327 sayılı Resmî Gazete’de yayımlanan Kamu İhale Genel Tebliği kapsamında TOBB veya TESK’e bağlı oda/borsa tarafından düzenlenmiş yerli malı belgeleri, belge üzerinde yazılı geçerlilik süresinin sonuna kadar geçerlidir.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Yürürlük</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10 –</w:t>
      </w:r>
      <w:r w:rsidRPr="004A3C0E">
        <w:rPr>
          <w:rFonts w:ascii="Calibri" w:eastAsia="Times New Roman" w:hAnsi="Calibri" w:cs="Calibri"/>
          <w:color w:val="1C283D"/>
          <w:lang w:eastAsia="tr-TR"/>
        </w:rPr>
        <w:t> (1) Bu Tebliğ yayımı tarihinde yürürlüğe girer.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Yürütme</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b/>
          <w:bCs/>
          <w:color w:val="1C283D"/>
          <w:lang w:eastAsia="tr-TR"/>
        </w:rPr>
        <w:t>MADDE 11 –</w:t>
      </w:r>
      <w:r w:rsidRPr="004A3C0E">
        <w:rPr>
          <w:rFonts w:ascii="Calibri" w:eastAsia="Times New Roman" w:hAnsi="Calibri" w:cs="Calibri"/>
          <w:color w:val="1C283D"/>
          <w:lang w:eastAsia="tr-TR"/>
        </w:rPr>
        <w:t> (1) Bu Tebliğ hükümlerini Bilim, Sanayi ve Teknoloji Bakanı yürütür.</w:t>
      </w:r>
    </w:p>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4A3C0E" w:rsidRPr="004A3C0E" w:rsidTr="004A3C0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3C0E" w:rsidRPr="004A3C0E" w:rsidRDefault="004A3C0E" w:rsidP="004A3C0E">
            <w:pPr>
              <w:spacing w:after="0" w:line="240" w:lineRule="auto"/>
              <w:rPr>
                <w:rFonts w:ascii="Calibri" w:eastAsia="Times New Roman" w:hAnsi="Calibri" w:cs="Calibri"/>
                <w:lang w:eastAsia="tr-TR"/>
              </w:rPr>
            </w:pPr>
            <w:r w:rsidRPr="004A3C0E">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b/>
                <w:bCs/>
                <w:lang w:eastAsia="tr-TR"/>
              </w:rPr>
              <w:t>Tebliğin Yayımlandığı Resmî Gazete’nin</w:t>
            </w:r>
          </w:p>
        </w:tc>
      </w:tr>
      <w:tr w:rsidR="004A3C0E" w:rsidRPr="004A3C0E" w:rsidTr="004A3C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C0E" w:rsidRPr="004A3C0E" w:rsidRDefault="004A3C0E" w:rsidP="004A3C0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b/>
                <w:bCs/>
                <w:lang w:eastAsia="tr-TR"/>
              </w:rPr>
              <w:t>Sayısı</w:t>
            </w:r>
          </w:p>
        </w:tc>
      </w:tr>
      <w:tr w:rsidR="004A3C0E" w:rsidRPr="004A3C0E" w:rsidTr="004A3C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C0E" w:rsidRPr="004A3C0E" w:rsidRDefault="004A3C0E" w:rsidP="004A3C0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lang w:eastAsia="tr-TR"/>
              </w:rPr>
              <w:t>29118</w:t>
            </w:r>
          </w:p>
        </w:tc>
      </w:tr>
      <w:tr w:rsidR="004A3C0E" w:rsidRPr="004A3C0E" w:rsidTr="004A3C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C0E" w:rsidRPr="004A3C0E" w:rsidRDefault="004A3C0E" w:rsidP="004A3C0E">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b/>
                <w:bCs/>
                <w:lang w:eastAsia="tr-TR"/>
              </w:rPr>
              <w:t>Tebliğde Değişiklik Yapan tebliğlerin Yayımlandığı Resmî Gazetelerin</w:t>
            </w:r>
          </w:p>
        </w:tc>
      </w:tr>
      <w:tr w:rsidR="004A3C0E" w:rsidRPr="004A3C0E" w:rsidTr="004A3C0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C0E" w:rsidRPr="004A3C0E" w:rsidRDefault="004A3C0E" w:rsidP="004A3C0E">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b/>
                <w:bCs/>
                <w:lang w:eastAsia="tr-TR"/>
              </w:rPr>
              <w:t>Sayısı</w:t>
            </w:r>
          </w:p>
        </w:tc>
      </w:tr>
      <w:tr w:rsidR="004A3C0E" w:rsidRPr="004A3C0E" w:rsidTr="004A3C0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C0E" w:rsidRPr="004A3C0E" w:rsidRDefault="004A3C0E" w:rsidP="004A3C0E">
            <w:pPr>
              <w:spacing w:after="0" w:line="240" w:lineRule="auto"/>
              <w:rPr>
                <w:rFonts w:ascii="Calibri" w:eastAsia="Times New Roman" w:hAnsi="Calibri" w:cs="Calibri"/>
                <w:lang w:eastAsia="tr-TR"/>
              </w:rPr>
            </w:pPr>
            <w:r w:rsidRPr="004A3C0E">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lang w:eastAsia="tr-TR"/>
              </w:rPr>
              <w:t>10/6/2017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jc w:val="center"/>
              <w:rPr>
                <w:rFonts w:ascii="Calibri" w:eastAsia="Times New Roman" w:hAnsi="Calibri" w:cs="Calibri"/>
                <w:lang w:eastAsia="tr-TR"/>
              </w:rPr>
            </w:pPr>
            <w:r w:rsidRPr="004A3C0E">
              <w:rPr>
                <w:rFonts w:ascii="Calibri" w:eastAsia="Times New Roman" w:hAnsi="Calibri" w:cs="Calibri"/>
                <w:lang w:eastAsia="tr-TR"/>
              </w:rPr>
              <w:t>30092</w:t>
            </w:r>
          </w:p>
        </w:tc>
      </w:tr>
      <w:tr w:rsidR="004A3C0E" w:rsidRPr="004A3C0E" w:rsidTr="004A3C0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C0E" w:rsidRPr="004A3C0E" w:rsidRDefault="004A3C0E" w:rsidP="004A3C0E">
            <w:pPr>
              <w:spacing w:after="0" w:line="240" w:lineRule="auto"/>
              <w:rPr>
                <w:rFonts w:ascii="Calibri" w:eastAsia="Times New Roman" w:hAnsi="Calibri" w:cs="Calibri"/>
                <w:lang w:eastAsia="tr-TR"/>
              </w:rPr>
            </w:pPr>
            <w:r w:rsidRPr="004A3C0E">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rPr>
                <w:rFonts w:ascii="Times New Roman" w:eastAsia="Times New Roman" w:hAnsi="Times New Roman" w:cs="Times New Roman"/>
                <w:sz w:val="24"/>
                <w:szCs w:val="24"/>
                <w:lang w:eastAsia="tr-TR"/>
              </w:rPr>
            </w:pPr>
          </w:p>
        </w:tc>
      </w:tr>
      <w:tr w:rsidR="004A3C0E" w:rsidRPr="004A3C0E" w:rsidTr="004A3C0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C0E" w:rsidRPr="004A3C0E" w:rsidRDefault="004A3C0E" w:rsidP="004A3C0E">
            <w:pPr>
              <w:spacing w:after="0" w:line="240" w:lineRule="auto"/>
              <w:rPr>
                <w:rFonts w:ascii="Calibri" w:eastAsia="Times New Roman" w:hAnsi="Calibri" w:cs="Calibri"/>
                <w:lang w:eastAsia="tr-TR"/>
              </w:rPr>
            </w:pPr>
            <w:r w:rsidRPr="004A3C0E">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C0E" w:rsidRPr="004A3C0E" w:rsidRDefault="004A3C0E" w:rsidP="004A3C0E">
            <w:pPr>
              <w:spacing w:after="0" w:line="240" w:lineRule="auto"/>
              <w:rPr>
                <w:rFonts w:ascii="Times New Roman" w:eastAsia="Times New Roman" w:hAnsi="Times New Roman" w:cs="Times New Roman"/>
                <w:sz w:val="24"/>
                <w:szCs w:val="24"/>
                <w:lang w:eastAsia="tr-TR"/>
              </w:rPr>
            </w:pPr>
          </w:p>
        </w:tc>
      </w:tr>
    </w:tbl>
    <w:p w:rsidR="004A3C0E" w:rsidRPr="004A3C0E" w:rsidRDefault="004A3C0E" w:rsidP="004A3C0E">
      <w:pPr>
        <w:shd w:val="clear" w:color="auto" w:fill="FFFFFF"/>
        <w:spacing w:after="0" w:line="240" w:lineRule="auto"/>
        <w:ind w:firstLine="567"/>
        <w:jc w:val="both"/>
        <w:rPr>
          <w:rFonts w:ascii="Calibri" w:eastAsia="Times New Roman" w:hAnsi="Calibri" w:cs="Calibri"/>
          <w:color w:val="1C283D"/>
          <w:lang w:eastAsia="tr-TR"/>
        </w:rPr>
      </w:pPr>
      <w:r w:rsidRPr="004A3C0E">
        <w:rPr>
          <w:rFonts w:ascii="Calibri" w:eastAsia="Times New Roman" w:hAnsi="Calibri" w:cs="Calibri"/>
          <w:color w:val="1C283D"/>
          <w:lang w:eastAsia="tr-TR"/>
        </w:rPr>
        <w:t> </w:t>
      </w:r>
    </w:p>
    <w:p w:rsidR="00523F9D" w:rsidRDefault="00523F9D"/>
    <w:sectPr w:rsidR="00523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9B"/>
    <w:rsid w:val="0045229B"/>
    <w:rsid w:val="004A3C0E"/>
    <w:rsid w:val="00523F9D"/>
    <w:rsid w:val="00625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DAEE0-7F24-40E7-B7A6-40B9FF17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2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Zühtü</dc:creator>
  <cp:keywords/>
  <dc:description/>
  <cp:lastModifiedBy>user</cp:lastModifiedBy>
  <cp:revision>2</cp:revision>
  <dcterms:created xsi:type="dcterms:W3CDTF">2017-08-21T11:56:00Z</dcterms:created>
  <dcterms:modified xsi:type="dcterms:W3CDTF">2017-08-21T11:56:00Z</dcterms:modified>
</cp:coreProperties>
</file>